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C63" w:rsidRDefault="00217C63" w:rsidP="00217C63">
      <w:pPr>
        <w:spacing w:before="100" w:beforeAutospacing="1" w:after="100" w:afterAutospacing="1"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TAMPILAN TATA CARA AGREGASI DATA PENYEDIA</w:t>
      </w:r>
    </w:p>
    <w:p w:rsidR="00217C63" w:rsidRDefault="00217C63" w:rsidP="00217C63">
      <w:pPr>
        <w:spacing w:before="100" w:beforeAutospacing="1" w:after="100" w:afterAutospacing="1"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(BAGI PENYEDIA BARU MAUPUN PENYEDIA YANG BELUM MELAKUKAN AKTIVASI)</w:t>
      </w:r>
    </w:p>
    <w:p w:rsidR="00217C63" w:rsidRPr="00217C63" w:rsidRDefault="00217C63" w:rsidP="00217C63">
      <w:pPr>
        <w:spacing w:before="100" w:beforeAutospacing="1" w:after="100" w:afterAutospacing="1" w:line="240" w:lineRule="auto"/>
        <w:jc w:val="both"/>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Agregasi Data Penyedia (ADP) adalah sistem yang dikembangkan oleh LKPP yang memungkinkan satu penyedia yang terdaftar di satu LPSE dapat mengikuti lelang di LPSE lain tanpa melakukan registrasi dan verifikasi lagi di setiap LPSE (</w:t>
      </w:r>
      <w:r w:rsidRPr="00217C63">
        <w:rPr>
          <w:rFonts w:ascii="Times New Roman" w:eastAsia="Times New Roman" w:hAnsi="Times New Roman" w:cs="Times New Roman"/>
          <w:i/>
          <w:iCs/>
          <w:sz w:val="24"/>
          <w:szCs w:val="24"/>
          <w:lang w:eastAsia="id-ID"/>
        </w:rPr>
        <w:t>single sign on</w:t>
      </w:r>
      <w:r w:rsidRPr="00217C63">
        <w:rPr>
          <w:rFonts w:ascii="Times New Roman" w:eastAsia="Times New Roman" w:hAnsi="Times New Roman" w:cs="Times New Roman"/>
          <w:sz w:val="24"/>
          <w:szCs w:val="24"/>
          <w:lang w:eastAsia="id-ID"/>
        </w:rPr>
        <w:t xml:space="preserve">).  </w:t>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8646485" cy="3732088"/>
            <wp:effectExtent l="19050" t="0" r="2215" b="0"/>
            <wp:docPr id="1" name="Picture 1" descr="https://pbj.jayapurakab.go.id/wp-content/uploads/2019/07/Capture-1024x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j.jayapurakab.go.id/wp-content/uploads/2019/07/Capture-1024x443.jpg"/>
                    <pic:cNvPicPr>
                      <a:picLocks noChangeAspect="1" noChangeArrowheads="1"/>
                    </pic:cNvPicPr>
                  </pic:nvPicPr>
                  <pic:blipFill>
                    <a:blip r:embed="rId4"/>
                    <a:srcRect/>
                    <a:stretch>
                      <a:fillRect/>
                    </a:stretch>
                  </pic:blipFill>
                  <pic:spPr bwMode="auto">
                    <a:xfrm>
                      <a:off x="0" y="0"/>
                      <a:ext cx="8646708" cy="3732184"/>
                    </a:xfrm>
                    <a:prstGeom prst="rect">
                      <a:avLst/>
                    </a:prstGeom>
                    <a:noFill/>
                    <a:ln w="9525">
                      <a:noFill/>
                      <a:miter lim="800000"/>
                      <a:headEnd/>
                      <a:tailEnd/>
                    </a:ln>
                  </pic:spPr>
                </pic:pic>
              </a:graphicData>
            </a:graphic>
          </wp:inline>
        </w:drawing>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 </w:t>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Bagi penyedia yang telah melakukan verifikasi data di LPSE tertentu harap mengaktivasi accountnya pada saat pertama login di SPSE.</w:t>
      </w:r>
    </w:p>
    <w:p w:rsid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 </w:t>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b/>
          <w:bCs/>
          <w:sz w:val="24"/>
          <w:szCs w:val="24"/>
          <w:lang w:eastAsia="id-ID"/>
        </w:rPr>
        <w:lastRenderedPageBreak/>
        <w:t>Aktivasi Penyedia Terdaftar di Satu LPSE</w:t>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7476903" cy="3576634"/>
            <wp:effectExtent l="19050" t="0" r="0" b="0"/>
            <wp:docPr id="2" name="Picture 2" descr="https://pbj.jayapurakab.go.id/wp-content/uploads/2019/07/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j.jayapurakab.go.id/wp-content/uploads/2019/07/login-1.jpg"/>
                    <pic:cNvPicPr>
                      <a:picLocks noChangeAspect="1" noChangeArrowheads="1"/>
                    </pic:cNvPicPr>
                  </pic:nvPicPr>
                  <pic:blipFill>
                    <a:blip r:embed="rId4"/>
                    <a:srcRect/>
                    <a:stretch>
                      <a:fillRect/>
                    </a:stretch>
                  </pic:blipFill>
                  <pic:spPr bwMode="auto">
                    <a:xfrm>
                      <a:off x="0" y="0"/>
                      <a:ext cx="7487013" cy="3581470"/>
                    </a:xfrm>
                    <a:prstGeom prst="rect">
                      <a:avLst/>
                    </a:prstGeom>
                    <a:noFill/>
                    <a:ln w="9525">
                      <a:noFill/>
                      <a:miter lim="800000"/>
                      <a:headEnd/>
                      <a:tailEnd/>
                    </a:ln>
                  </pic:spPr>
                </pic:pic>
              </a:graphicData>
            </a:graphic>
          </wp:inline>
        </w:drawing>
      </w: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 </w:t>
      </w:r>
    </w:p>
    <w:p w:rsidR="00914EEC" w:rsidRPr="00217C63" w:rsidRDefault="00914EEC" w:rsidP="00914EEC">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Klik tombol “login” untuk melakukan aktivasi.</w:t>
      </w:r>
    </w:p>
    <w:p w:rsidR="00217C63" w:rsidRDefault="00217C63" w:rsidP="00217C63">
      <w:pPr>
        <w:spacing w:line="240" w:lineRule="auto"/>
        <w:jc w:val="left"/>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4669026" cy="4585648"/>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srcRect l="28665" t="22466" r="36823" b="17195"/>
                    <a:stretch>
                      <a:fillRect/>
                    </a:stretch>
                  </pic:blipFill>
                  <pic:spPr bwMode="auto">
                    <a:xfrm>
                      <a:off x="0" y="0"/>
                      <a:ext cx="4677292" cy="4593767"/>
                    </a:xfrm>
                    <a:prstGeom prst="rect">
                      <a:avLst/>
                    </a:prstGeom>
                    <a:noFill/>
                    <a:ln w="9525">
                      <a:noFill/>
                      <a:miter lim="800000"/>
                      <a:headEnd/>
                      <a:tailEnd/>
                    </a:ln>
                  </pic:spPr>
                </pic:pic>
              </a:graphicData>
            </a:graphic>
          </wp:inline>
        </w:drawing>
      </w:r>
    </w:p>
    <w:p w:rsidR="00914EEC" w:rsidRPr="00217C63" w:rsidRDefault="00914EEC" w:rsidP="00914EEC">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Klik tombol “login” untuk melakukan aktivasi.</w:t>
      </w:r>
    </w:p>
    <w:p w:rsidR="00914EEC" w:rsidRDefault="00914EEC" w:rsidP="00217C63">
      <w:pPr>
        <w:spacing w:line="240" w:lineRule="auto"/>
        <w:jc w:val="left"/>
        <w:rPr>
          <w:rFonts w:ascii="Times New Roman" w:eastAsia="Times New Roman" w:hAnsi="Times New Roman" w:cs="Times New Roman"/>
          <w:sz w:val="24"/>
          <w:szCs w:val="24"/>
          <w:lang w:eastAsia="id-ID"/>
        </w:rPr>
      </w:pPr>
    </w:p>
    <w:p w:rsidR="00217C63" w:rsidRPr="00217C63" w:rsidRDefault="00217C63" w:rsidP="00217C63">
      <w:pPr>
        <w:spacing w:line="240" w:lineRule="auto"/>
        <w:jc w:val="left"/>
        <w:rPr>
          <w:rFonts w:ascii="Times New Roman" w:eastAsia="Times New Roman" w:hAnsi="Times New Roman" w:cs="Times New Roman"/>
          <w:sz w:val="24"/>
          <w:szCs w:val="24"/>
          <w:lang w:eastAsia="id-ID"/>
        </w:rPr>
      </w:pPr>
    </w:p>
    <w:p w:rsidR="00217C63" w:rsidRPr="00217C63" w:rsidRDefault="00217C63" w:rsidP="00914EEC">
      <w:p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6804831" cy="5239963"/>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srcRect l="17950" t="15068" r="26518" b="8767"/>
                    <a:stretch>
                      <a:fillRect/>
                    </a:stretch>
                  </pic:blipFill>
                  <pic:spPr bwMode="auto">
                    <a:xfrm>
                      <a:off x="0" y="0"/>
                      <a:ext cx="6804831" cy="5239963"/>
                    </a:xfrm>
                    <a:prstGeom prst="rect">
                      <a:avLst/>
                    </a:prstGeom>
                    <a:noFill/>
                    <a:ln w="9525">
                      <a:noFill/>
                      <a:miter lim="800000"/>
                      <a:headEnd/>
                      <a:tailEnd/>
                    </a:ln>
                  </pic:spPr>
                </pic:pic>
              </a:graphicData>
            </a:graphic>
          </wp:inline>
        </w:drawing>
      </w:r>
    </w:p>
    <w:p w:rsidR="00914EEC" w:rsidRDefault="00914EEC" w:rsidP="00914EEC">
      <w:pPr>
        <w:spacing w:line="240" w:lineRule="auto"/>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Apabila anda baru terdaftar pada 1 LPSE, maka halaman yang muncul adalah seperti ini :</w:t>
      </w:r>
    </w:p>
    <w:p w:rsidR="00217C63" w:rsidRPr="00217C63" w:rsidRDefault="00217C63" w:rsidP="00914EEC">
      <w:pPr>
        <w:spacing w:line="240" w:lineRule="auto"/>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Klik tombol “lakukan aktivasi” untuk melakukan aktivasi.</w:t>
      </w:r>
    </w:p>
    <w:p w:rsidR="00217C63" w:rsidRDefault="00217C63" w:rsidP="00217C63">
      <w:pPr>
        <w:spacing w:line="240" w:lineRule="auto"/>
        <w:jc w:val="left"/>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lastRenderedPageBreak/>
        <w:t> </w:t>
      </w:r>
    </w:p>
    <w:p w:rsidR="00914EEC" w:rsidRDefault="00914EEC" w:rsidP="00217C63">
      <w:pPr>
        <w:spacing w:line="240" w:lineRule="auto"/>
        <w:jc w:val="left"/>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8428914" cy="4872251"/>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l="17796" t="17808" r="26382" b="14702"/>
                    <a:stretch>
                      <a:fillRect/>
                    </a:stretch>
                  </pic:blipFill>
                  <pic:spPr bwMode="auto">
                    <a:xfrm>
                      <a:off x="0" y="0"/>
                      <a:ext cx="8428914" cy="4872251"/>
                    </a:xfrm>
                    <a:prstGeom prst="rect">
                      <a:avLst/>
                    </a:prstGeom>
                    <a:noFill/>
                    <a:ln w="9525">
                      <a:noFill/>
                      <a:miter lim="800000"/>
                      <a:headEnd/>
                      <a:tailEnd/>
                    </a:ln>
                  </pic:spPr>
                </pic:pic>
              </a:graphicData>
            </a:graphic>
          </wp:inline>
        </w:drawing>
      </w:r>
    </w:p>
    <w:p w:rsidR="00914EEC" w:rsidRPr="00217C63" w:rsidRDefault="00914EEC" w:rsidP="00914EEC">
      <w:p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Tampilan Penyedia yang telah teraktivasi</w:t>
      </w:r>
    </w:p>
    <w:p w:rsidR="00217C63" w:rsidRPr="00217C63" w:rsidRDefault="00217C63" w:rsidP="00914EEC">
      <w:pPr>
        <w:spacing w:after="100" w:afterAutospacing="1" w:line="240" w:lineRule="auto"/>
        <w:rPr>
          <w:rFonts w:ascii="Times New Roman" w:eastAsia="Times New Roman" w:hAnsi="Times New Roman" w:cs="Times New Roman"/>
          <w:sz w:val="24"/>
          <w:szCs w:val="24"/>
          <w:lang w:eastAsia="id-ID"/>
        </w:rPr>
      </w:pPr>
      <w:r w:rsidRPr="00217C63">
        <w:rPr>
          <w:rFonts w:ascii="Times New Roman" w:eastAsia="Times New Roman" w:hAnsi="Times New Roman" w:cs="Times New Roman"/>
          <w:sz w:val="24"/>
          <w:szCs w:val="24"/>
          <w:lang w:eastAsia="id-ID"/>
        </w:rPr>
        <w:t>Account telah teraktivasi agregasi data penyedia dan dapat login di LPSE-LPSE lain.</w:t>
      </w:r>
    </w:p>
    <w:p w:rsidR="00217C63" w:rsidRDefault="00217C63" w:rsidP="00914EEC">
      <w:pPr>
        <w:spacing w:line="240" w:lineRule="auto"/>
        <w:jc w:val="left"/>
        <w:rPr>
          <w:rFonts w:ascii="Times New Roman" w:eastAsia="Times New Roman" w:hAnsi="Times New Roman" w:cs="Times New Roman"/>
          <w:b/>
          <w:bCs/>
          <w:sz w:val="24"/>
          <w:szCs w:val="24"/>
          <w:lang w:eastAsia="id-ID"/>
        </w:rPr>
      </w:pPr>
      <w:r w:rsidRPr="00217C63">
        <w:rPr>
          <w:rFonts w:ascii="Times New Roman" w:eastAsia="Times New Roman" w:hAnsi="Times New Roman" w:cs="Times New Roman"/>
          <w:b/>
          <w:bCs/>
          <w:sz w:val="24"/>
          <w:szCs w:val="24"/>
          <w:lang w:eastAsia="id-ID"/>
        </w:rPr>
        <w:lastRenderedPageBreak/>
        <w:t>Aktivasi Penyedia Terdaftar di Beberapa LPSE</w:t>
      </w:r>
    </w:p>
    <w:p w:rsidR="00892427" w:rsidRDefault="00892427" w:rsidP="00892427">
      <w:pPr>
        <w:spacing w:line="240" w:lineRule="auto"/>
        <w:jc w:val="left"/>
        <w:rPr>
          <w:rFonts w:ascii="Times New Roman" w:eastAsia="Times New Roman" w:hAnsi="Times New Roman" w:cs="Times New Roman"/>
          <w:sz w:val="24"/>
          <w:szCs w:val="24"/>
          <w:lang w:eastAsia="id-ID"/>
        </w:rPr>
      </w:pPr>
    </w:p>
    <w:p w:rsidR="00892427" w:rsidRPr="00892427" w:rsidRDefault="00892427" w:rsidP="00892427">
      <w:pPr>
        <w:spacing w:line="240" w:lineRule="auto"/>
        <w:jc w:val="left"/>
        <w:rPr>
          <w:rFonts w:ascii="Times New Roman" w:eastAsia="Times New Roman" w:hAnsi="Times New Roman" w:cs="Times New Roman"/>
          <w:sz w:val="24"/>
          <w:szCs w:val="24"/>
          <w:lang w:eastAsia="id-ID"/>
        </w:rPr>
      </w:pPr>
      <w:r w:rsidRPr="00892427">
        <w:rPr>
          <w:rFonts w:ascii="Times New Roman" w:eastAsia="Times New Roman" w:hAnsi="Times New Roman" w:cs="Times New Roman"/>
          <w:sz w:val="24"/>
          <w:szCs w:val="24"/>
          <w:lang w:eastAsia="id-ID"/>
        </w:rPr>
        <w:t>Cara Agregasi Bagi Akun Penyedia yang sudah memiliki lebih dari 1 akun atau sudah aktif</w:t>
      </w:r>
    </w:p>
    <w:p w:rsidR="00892427" w:rsidRPr="00892427" w:rsidRDefault="00892427" w:rsidP="00892427">
      <w:pPr>
        <w:spacing w:line="240" w:lineRule="auto"/>
        <w:jc w:val="left"/>
        <w:rPr>
          <w:rFonts w:ascii="Times New Roman" w:eastAsia="Times New Roman" w:hAnsi="Times New Roman" w:cs="Times New Roman"/>
          <w:sz w:val="24"/>
          <w:szCs w:val="24"/>
          <w:lang w:eastAsia="id-ID"/>
        </w:rPr>
      </w:pPr>
      <w:r w:rsidRPr="00892427">
        <w:rPr>
          <w:rFonts w:ascii="Times New Roman" w:eastAsia="Times New Roman" w:hAnsi="Times New Roman" w:cs="Times New Roman"/>
          <w:sz w:val="24"/>
          <w:szCs w:val="24"/>
          <w:lang w:eastAsia="id-ID"/>
        </w:rPr>
        <w:t>Contohnya: Terdaftar di LPSE LKPP dengan User Id : Cahaya [Status akun sudah aktif agregainya], lalu terdaftar juga di LPSE Bandung dengan User Id : PT_Cahaya [Status akun belum Aktif Agregasinya] lalu bagaimana cara mengaktikannya agar menjadi akun tunggal</w:t>
      </w:r>
      <w:r w:rsidRPr="00892427">
        <w:rPr>
          <w:rFonts w:ascii="Times New Roman" w:eastAsia="Times New Roman" w:hAnsi="Times New Roman" w:cs="Times New Roman"/>
          <w:sz w:val="24"/>
          <w:szCs w:val="24"/>
          <w:lang w:eastAsia="id-ID"/>
        </w:rPr>
        <w:br/>
        <w:t>1. Login Terlebih dahulu di LPSE Bandung dengan User id : PT_Cahaya dan Password akun tersebut</w:t>
      </w:r>
      <w:r w:rsidRPr="00892427">
        <w:rPr>
          <w:rFonts w:ascii="Times New Roman" w:eastAsia="Times New Roman" w:hAnsi="Times New Roman" w:cs="Times New Roman"/>
          <w:sz w:val="24"/>
          <w:szCs w:val="24"/>
          <w:lang w:eastAsia="id-ID"/>
        </w:rPr>
        <w:br/>
        <w:t>2. klik notifikasi yang bertulisan " Klik disini untuk melakukan aktivasi akun Penyedia"</w:t>
      </w:r>
      <w:r w:rsidRPr="00892427">
        <w:rPr>
          <w:rFonts w:ascii="Times New Roman" w:eastAsia="Times New Roman" w:hAnsi="Times New Roman" w:cs="Times New Roman"/>
          <w:sz w:val="24"/>
          <w:szCs w:val="24"/>
          <w:lang w:eastAsia="id-ID"/>
        </w:rPr>
        <w:br/>
        <w:t>3. kemudian masukan User ID dan Password kembali pilih LPSE tempat mendaftar [LPSE Bandung] kemudian masukan Captcha Kode Keamanan laluk klik Login</w:t>
      </w:r>
      <w:r w:rsidRPr="00892427">
        <w:rPr>
          <w:rFonts w:ascii="Times New Roman" w:eastAsia="Times New Roman" w:hAnsi="Times New Roman" w:cs="Times New Roman"/>
          <w:sz w:val="24"/>
          <w:szCs w:val="24"/>
          <w:lang w:eastAsia="id-ID"/>
        </w:rPr>
        <w:br/>
        <w:t>4.lalu muncul halaman aktifasi masukan Password dari User ID: Cahaya [Akun yang terdaftar di LPSE LKPP] Lakukan aktifasi</w:t>
      </w:r>
      <w:r w:rsidRPr="00892427">
        <w:rPr>
          <w:rFonts w:ascii="Times New Roman" w:eastAsia="Times New Roman" w:hAnsi="Times New Roman" w:cs="Times New Roman"/>
          <w:sz w:val="24"/>
          <w:szCs w:val="24"/>
          <w:lang w:eastAsia="id-ID"/>
        </w:rPr>
        <w:br/>
        <w:t>5. Selesai</w:t>
      </w:r>
      <w:r w:rsidRPr="00892427">
        <w:rPr>
          <w:rFonts w:ascii="Times New Roman" w:eastAsia="Times New Roman" w:hAnsi="Times New Roman" w:cs="Times New Roman"/>
          <w:sz w:val="24"/>
          <w:szCs w:val="24"/>
          <w:lang w:eastAsia="id-ID"/>
        </w:rPr>
        <w:br/>
        <w:t>6. Maka ketika sudah berhasil aktifasi User Id : PT_Cahaya tersebut sudah menjadi Akun Tunggal dengan User Id : Cahaya dengan demikian hanya user id : Cahaya saja yang bisa digunakan untuk login ke Seluruh LPSE</w:t>
      </w:r>
    </w:p>
    <w:p w:rsidR="00892427" w:rsidRPr="00217C63" w:rsidRDefault="00892427" w:rsidP="00914EEC">
      <w:pPr>
        <w:spacing w:line="240" w:lineRule="auto"/>
        <w:jc w:val="left"/>
        <w:rPr>
          <w:rFonts w:ascii="Times New Roman" w:eastAsia="Times New Roman" w:hAnsi="Times New Roman" w:cs="Times New Roman"/>
          <w:sz w:val="24"/>
          <w:szCs w:val="24"/>
          <w:lang w:eastAsia="id-ID"/>
        </w:rPr>
      </w:pPr>
    </w:p>
    <w:p w:rsidR="00914EEC" w:rsidRDefault="00914EEC" w:rsidP="00892427">
      <w:pPr>
        <w:spacing w:after="100" w:afterAutospacing="1"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4457416" cy="2616258"/>
            <wp:effectExtent l="19050" t="0" r="284"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l="24047" t="12603" r="32199" b="6780"/>
                    <a:stretch>
                      <a:fillRect/>
                    </a:stretch>
                  </pic:blipFill>
                  <pic:spPr bwMode="auto">
                    <a:xfrm>
                      <a:off x="0" y="0"/>
                      <a:ext cx="4471286" cy="2624399"/>
                    </a:xfrm>
                    <a:prstGeom prst="rect">
                      <a:avLst/>
                    </a:prstGeom>
                    <a:noFill/>
                    <a:ln w="9525">
                      <a:noFill/>
                      <a:miter lim="800000"/>
                      <a:headEnd/>
                      <a:tailEnd/>
                    </a:ln>
                  </pic:spPr>
                </pic:pic>
              </a:graphicData>
            </a:graphic>
          </wp:inline>
        </w:drawing>
      </w:r>
    </w:p>
    <w:p w:rsidR="00B2785A" w:rsidRDefault="00217C63" w:rsidP="00E643BB">
      <w:pPr>
        <w:spacing w:before="100" w:beforeAutospacing="1" w:after="100" w:afterAutospacing="1" w:line="240" w:lineRule="auto"/>
        <w:jc w:val="both"/>
      </w:pPr>
      <w:r w:rsidRPr="00217C63">
        <w:rPr>
          <w:rFonts w:ascii="Times New Roman" w:eastAsia="Times New Roman" w:hAnsi="Times New Roman" w:cs="Times New Roman"/>
          <w:sz w:val="24"/>
          <w:szCs w:val="24"/>
          <w:lang w:eastAsia="id-ID"/>
        </w:rPr>
        <w:t xml:space="preserve">Halaman ini muncul apabila anda sudah terdaftar di beberapa LPSE. Sistem akan memilih salah satu user id yang aktif untuk dijadikan user id tunggal. Masukkan password pada user id yang terpilih dan klik “Lakukan Aktivasi” </w:t>
      </w:r>
    </w:p>
    <w:sectPr w:rsidR="00B2785A" w:rsidSect="00217C63">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217C63"/>
    <w:rsid w:val="0000107E"/>
    <w:rsid w:val="000053D9"/>
    <w:rsid w:val="00005476"/>
    <w:rsid w:val="00006887"/>
    <w:rsid w:val="00017F50"/>
    <w:rsid w:val="000202B7"/>
    <w:rsid w:val="00025232"/>
    <w:rsid w:val="00037170"/>
    <w:rsid w:val="000505AF"/>
    <w:rsid w:val="00053DE1"/>
    <w:rsid w:val="0006404B"/>
    <w:rsid w:val="00074111"/>
    <w:rsid w:val="0008296F"/>
    <w:rsid w:val="00086A87"/>
    <w:rsid w:val="000C1BD5"/>
    <w:rsid w:val="000C7642"/>
    <w:rsid w:val="000D4A5C"/>
    <w:rsid w:val="000E0D55"/>
    <w:rsid w:val="000E1524"/>
    <w:rsid w:val="000E2E69"/>
    <w:rsid w:val="000F6948"/>
    <w:rsid w:val="00101E18"/>
    <w:rsid w:val="001021BD"/>
    <w:rsid w:val="001042E5"/>
    <w:rsid w:val="00104F99"/>
    <w:rsid w:val="00105429"/>
    <w:rsid w:val="00105579"/>
    <w:rsid w:val="00136CE9"/>
    <w:rsid w:val="00141665"/>
    <w:rsid w:val="00142ACD"/>
    <w:rsid w:val="00143553"/>
    <w:rsid w:val="00152CB9"/>
    <w:rsid w:val="001641D0"/>
    <w:rsid w:val="001711DC"/>
    <w:rsid w:val="0017797D"/>
    <w:rsid w:val="001806AE"/>
    <w:rsid w:val="0018530D"/>
    <w:rsid w:val="001A0F39"/>
    <w:rsid w:val="001B6AEE"/>
    <w:rsid w:val="001C3A4E"/>
    <w:rsid w:val="001C535A"/>
    <w:rsid w:val="001D35F1"/>
    <w:rsid w:val="001F72B1"/>
    <w:rsid w:val="002125F6"/>
    <w:rsid w:val="00212CA7"/>
    <w:rsid w:val="00217C63"/>
    <w:rsid w:val="00221EA3"/>
    <w:rsid w:val="00234DC1"/>
    <w:rsid w:val="0025483A"/>
    <w:rsid w:val="00261F81"/>
    <w:rsid w:val="00287DE0"/>
    <w:rsid w:val="00292C5D"/>
    <w:rsid w:val="00296A99"/>
    <w:rsid w:val="002A3208"/>
    <w:rsid w:val="002B3234"/>
    <w:rsid w:val="002B4022"/>
    <w:rsid w:val="002C0851"/>
    <w:rsid w:val="002C70D1"/>
    <w:rsid w:val="002C7CA2"/>
    <w:rsid w:val="002E0DEF"/>
    <w:rsid w:val="002E0E04"/>
    <w:rsid w:val="002E3CBB"/>
    <w:rsid w:val="002E7940"/>
    <w:rsid w:val="00305D1F"/>
    <w:rsid w:val="0031305E"/>
    <w:rsid w:val="00320722"/>
    <w:rsid w:val="00324385"/>
    <w:rsid w:val="00326A47"/>
    <w:rsid w:val="0033137B"/>
    <w:rsid w:val="0033512C"/>
    <w:rsid w:val="0035295D"/>
    <w:rsid w:val="00352E93"/>
    <w:rsid w:val="00353330"/>
    <w:rsid w:val="00360843"/>
    <w:rsid w:val="00370640"/>
    <w:rsid w:val="0039396F"/>
    <w:rsid w:val="003A414A"/>
    <w:rsid w:val="003A52C0"/>
    <w:rsid w:val="003C3B75"/>
    <w:rsid w:val="003D7394"/>
    <w:rsid w:val="003E69E5"/>
    <w:rsid w:val="00400CAE"/>
    <w:rsid w:val="0043224C"/>
    <w:rsid w:val="00432D9E"/>
    <w:rsid w:val="00433BDA"/>
    <w:rsid w:val="00441CC1"/>
    <w:rsid w:val="00442760"/>
    <w:rsid w:val="0044706F"/>
    <w:rsid w:val="00451605"/>
    <w:rsid w:val="00453E32"/>
    <w:rsid w:val="00466D72"/>
    <w:rsid w:val="004677FA"/>
    <w:rsid w:val="0047372E"/>
    <w:rsid w:val="00477358"/>
    <w:rsid w:val="00484237"/>
    <w:rsid w:val="00490874"/>
    <w:rsid w:val="00494FC1"/>
    <w:rsid w:val="004A2B9F"/>
    <w:rsid w:val="004A55DB"/>
    <w:rsid w:val="004A6214"/>
    <w:rsid w:val="004B1DC7"/>
    <w:rsid w:val="004C1657"/>
    <w:rsid w:val="004E2E8F"/>
    <w:rsid w:val="005020C8"/>
    <w:rsid w:val="00512049"/>
    <w:rsid w:val="0051242F"/>
    <w:rsid w:val="005241AC"/>
    <w:rsid w:val="005247F7"/>
    <w:rsid w:val="005332CA"/>
    <w:rsid w:val="0053767B"/>
    <w:rsid w:val="00571DC0"/>
    <w:rsid w:val="005750E6"/>
    <w:rsid w:val="00580EA6"/>
    <w:rsid w:val="0058101E"/>
    <w:rsid w:val="005A0BB1"/>
    <w:rsid w:val="005B3180"/>
    <w:rsid w:val="005B7DA0"/>
    <w:rsid w:val="005D1122"/>
    <w:rsid w:val="005E1790"/>
    <w:rsid w:val="005E497B"/>
    <w:rsid w:val="005E7914"/>
    <w:rsid w:val="005E7FE6"/>
    <w:rsid w:val="005F6178"/>
    <w:rsid w:val="006039C9"/>
    <w:rsid w:val="00615B04"/>
    <w:rsid w:val="00620481"/>
    <w:rsid w:val="00620841"/>
    <w:rsid w:val="00620AD9"/>
    <w:rsid w:val="00623892"/>
    <w:rsid w:val="00632D8E"/>
    <w:rsid w:val="006633FC"/>
    <w:rsid w:val="00676B24"/>
    <w:rsid w:val="00684649"/>
    <w:rsid w:val="00694860"/>
    <w:rsid w:val="006B1566"/>
    <w:rsid w:val="006B6BB7"/>
    <w:rsid w:val="006C04DB"/>
    <w:rsid w:val="006C53FD"/>
    <w:rsid w:val="006E1380"/>
    <w:rsid w:val="006F0755"/>
    <w:rsid w:val="006F388E"/>
    <w:rsid w:val="007061D5"/>
    <w:rsid w:val="007110D8"/>
    <w:rsid w:val="00734B0A"/>
    <w:rsid w:val="00734CDD"/>
    <w:rsid w:val="0077704F"/>
    <w:rsid w:val="00785E24"/>
    <w:rsid w:val="00791FE1"/>
    <w:rsid w:val="007922A7"/>
    <w:rsid w:val="00792908"/>
    <w:rsid w:val="007B5938"/>
    <w:rsid w:val="007C16B5"/>
    <w:rsid w:val="007D23A1"/>
    <w:rsid w:val="007D6F4C"/>
    <w:rsid w:val="007D7DB9"/>
    <w:rsid w:val="007E4C31"/>
    <w:rsid w:val="007F39E5"/>
    <w:rsid w:val="007F63A2"/>
    <w:rsid w:val="008013B5"/>
    <w:rsid w:val="00815097"/>
    <w:rsid w:val="00832F59"/>
    <w:rsid w:val="00843FB6"/>
    <w:rsid w:val="00845F98"/>
    <w:rsid w:val="00851D14"/>
    <w:rsid w:val="008607DE"/>
    <w:rsid w:val="00862009"/>
    <w:rsid w:val="008651C8"/>
    <w:rsid w:val="00870D4D"/>
    <w:rsid w:val="00871EED"/>
    <w:rsid w:val="00884A20"/>
    <w:rsid w:val="00885310"/>
    <w:rsid w:val="00886C7A"/>
    <w:rsid w:val="00887DDC"/>
    <w:rsid w:val="00892427"/>
    <w:rsid w:val="008B1044"/>
    <w:rsid w:val="008B2EAF"/>
    <w:rsid w:val="008B43A5"/>
    <w:rsid w:val="008C2BF7"/>
    <w:rsid w:val="008C3C68"/>
    <w:rsid w:val="008C783F"/>
    <w:rsid w:val="008D082F"/>
    <w:rsid w:val="008E586A"/>
    <w:rsid w:val="008F0673"/>
    <w:rsid w:val="008F1AD0"/>
    <w:rsid w:val="008F6F7A"/>
    <w:rsid w:val="00914EEC"/>
    <w:rsid w:val="0093358E"/>
    <w:rsid w:val="00940366"/>
    <w:rsid w:val="00942DD5"/>
    <w:rsid w:val="0094787B"/>
    <w:rsid w:val="0095278A"/>
    <w:rsid w:val="009650FD"/>
    <w:rsid w:val="009720EC"/>
    <w:rsid w:val="00975E41"/>
    <w:rsid w:val="0097798E"/>
    <w:rsid w:val="0099290D"/>
    <w:rsid w:val="009969B5"/>
    <w:rsid w:val="009A01E4"/>
    <w:rsid w:val="009B2DEA"/>
    <w:rsid w:val="009E0021"/>
    <w:rsid w:val="00A173C5"/>
    <w:rsid w:val="00A1786B"/>
    <w:rsid w:val="00A17FF4"/>
    <w:rsid w:val="00A27E80"/>
    <w:rsid w:val="00A32326"/>
    <w:rsid w:val="00A430C0"/>
    <w:rsid w:val="00A51071"/>
    <w:rsid w:val="00A73EE5"/>
    <w:rsid w:val="00A970EC"/>
    <w:rsid w:val="00AC09CE"/>
    <w:rsid w:val="00AD0434"/>
    <w:rsid w:val="00AD36D2"/>
    <w:rsid w:val="00AF45A3"/>
    <w:rsid w:val="00B022C2"/>
    <w:rsid w:val="00B11ED6"/>
    <w:rsid w:val="00B13847"/>
    <w:rsid w:val="00B158AD"/>
    <w:rsid w:val="00B209B5"/>
    <w:rsid w:val="00B25D63"/>
    <w:rsid w:val="00B2785A"/>
    <w:rsid w:val="00B50D49"/>
    <w:rsid w:val="00B565E1"/>
    <w:rsid w:val="00B70B79"/>
    <w:rsid w:val="00B71F4B"/>
    <w:rsid w:val="00B8027B"/>
    <w:rsid w:val="00B8220B"/>
    <w:rsid w:val="00BA5CC3"/>
    <w:rsid w:val="00BB4A2C"/>
    <w:rsid w:val="00BC166E"/>
    <w:rsid w:val="00BC4DE2"/>
    <w:rsid w:val="00BC7D0D"/>
    <w:rsid w:val="00BD00A8"/>
    <w:rsid w:val="00BE28FC"/>
    <w:rsid w:val="00BE7501"/>
    <w:rsid w:val="00BF12BB"/>
    <w:rsid w:val="00C00570"/>
    <w:rsid w:val="00C04D9A"/>
    <w:rsid w:val="00C1337A"/>
    <w:rsid w:val="00C15619"/>
    <w:rsid w:val="00C21C56"/>
    <w:rsid w:val="00C362A5"/>
    <w:rsid w:val="00C51EE3"/>
    <w:rsid w:val="00C70001"/>
    <w:rsid w:val="00C850AE"/>
    <w:rsid w:val="00C93E60"/>
    <w:rsid w:val="00C9740F"/>
    <w:rsid w:val="00CA7F13"/>
    <w:rsid w:val="00CB5D4A"/>
    <w:rsid w:val="00CB5DA3"/>
    <w:rsid w:val="00CD2E1E"/>
    <w:rsid w:val="00CE088C"/>
    <w:rsid w:val="00CF48BF"/>
    <w:rsid w:val="00CF7A49"/>
    <w:rsid w:val="00D03423"/>
    <w:rsid w:val="00D063E9"/>
    <w:rsid w:val="00D0678F"/>
    <w:rsid w:val="00D424D5"/>
    <w:rsid w:val="00D447E9"/>
    <w:rsid w:val="00D455E5"/>
    <w:rsid w:val="00D5194E"/>
    <w:rsid w:val="00D57D9A"/>
    <w:rsid w:val="00D60C84"/>
    <w:rsid w:val="00D60F42"/>
    <w:rsid w:val="00D73E4A"/>
    <w:rsid w:val="00D767D7"/>
    <w:rsid w:val="00D91F59"/>
    <w:rsid w:val="00D967B4"/>
    <w:rsid w:val="00DB7D06"/>
    <w:rsid w:val="00DC0A1F"/>
    <w:rsid w:val="00DD3086"/>
    <w:rsid w:val="00DE02CB"/>
    <w:rsid w:val="00DE1A6C"/>
    <w:rsid w:val="00DF3B53"/>
    <w:rsid w:val="00E103D3"/>
    <w:rsid w:val="00E11ED1"/>
    <w:rsid w:val="00E12CC0"/>
    <w:rsid w:val="00E21510"/>
    <w:rsid w:val="00E21C8D"/>
    <w:rsid w:val="00E36A84"/>
    <w:rsid w:val="00E4272F"/>
    <w:rsid w:val="00E4648F"/>
    <w:rsid w:val="00E46E90"/>
    <w:rsid w:val="00E643BB"/>
    <w:rsid w:val="00E65F93"/>
    <w:rsid w:val="00E8016E"/>
    <w:rsid w:val="00E80E97"/>
    <w:rsid w:val="00E842CE"/>
    <w:rsid w:val="00EA3B45"/>
    <w:rsid w:val="00EB5A24"/>
    <w:rsid w:val="00EC2C82"/>
    <w:rsid w:val="00EC7F6B"/>
    <w:rsid w:val="00ED4AAE"/>
    <w:rsid w:val="00EE4F90"/>
    <w:rsid w:val="00EE672F"/>
    <w:rsid w:val="00EE77B2"/>
    <w:rsid w:val="00EF0681"/>
    <w:rsid w:val="00EF3252"/>
    <w:rsid w:val="00EF7B0A"/>
    <w:rsid w:val="00F057EF"/>
    <w:rsid w:val="00F12852"/>
    <w:rsid w:val="00F15711"/>
    <w:rsid w:val="00F57440"/>
    <w:rsid w:val="00F6319B"/>
    <w:rsid w:val="00F90C83"/>
    <w:rsid w:val="00F93153"/>
    <w:rsid w:val="00FA5211"/>
    <w:rsid w:val="00FB2336"/>
    <w:rsid w:val="00FB5390"/>
    <w:rsid w:val="00FB66D9"/>
    <w:rsid w:val="00FC392E"/>
    <w:rsid w:val="00FD2C57"/>
    <w:rsid w:val="00FE06D3"/>
    <w:rsid w:val="00FF1175"/>
    <w:rsid w:val="00FF2822"/>
    <w:rsid w:val="00FF315D"/>
    <w:rsid w:val="00FF7158"/>
    <w:rsid w:val="00FF72C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8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7C63"/>
    <w:pPr>
      <w:spacing w:before="100" w:beforeAutospacing="1" w:after="100" w:afterAutospacing="1" w:line="240" w:lineRule="auto"/>
      <w:jc w:val="left"/>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217C63"/>
    <w:rPr>
      <w:i/>
      <w:iCs/>
    </w:rPr>
  </w:style>
  <w:style w:type="character" w:styleId="Strong">
    <w:name w:val="Strong"/>
    <w:basedOn w:val="DefaultParagraphFont"/>
    <w:uiPriority w:val="22"/>
    <w:qFormat/>
    <w:rsid w:val="00217C63"/>
    <w:rPr>
      <w:b/>
      <w:bCs/>
    </w:rPr>
  </w:style>
  <w:style w:type="paragraph" w:styleId="BalloonText">
    <w:name w:val="Balloon Text"/>
    <w:basedOn w:val="Normal"/>
    <w:link w:val="BalloonTextChar"/>
    <w:uiPriority w:val="99"/>
    <w:semiHidden/>
    <w:unhideWhenUsed/>
    <w:rsid w:val="00217C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578613">
      <w:bodyDiv w:val="1"/>
      <w:marLeft w:val="0"/>
      <w:marRight w:val="0"/>
      <w:marTop w:val="0"/>
      <w:marBottom w:val="0"/>
      <w:divBdr>
        <w:top w:val="none" w:sz="0" w:space="0" w:color="auto"/>
        <w:left w:val="none" w:sz="0" w:space="0" w:color="auto"/>
        <w:bottom w:val="none" w:sz="0" w:space="0" w:color="auto"/>
        <w:right w:val="none" w:sz="0" w:space="0" w:color="auto"/>
      </w:divBdr>
      <w:divsChild>
        <w:div w:id="1923178176">
          <w:marLeft w:val="0"/>
          <w:marRight w:val="0"/>
          <w:marTop w:val="0"/>
          <w:marBottom w:val="0"/>
          <w:divBdr>
            <w:top w:val="none" w:sz="0" w:space="0" w:color="auto"/>
            <w:left w:val="none" w:sz="0" w:space="0" w:color="auto"/>
            <w:bottom w:val="none" w:sz="0" w:space="0" w:color="auto"/>
            <w:right w:val="none" w:sz="0" w:space="0" w:color="auto"/>
          </w:divBdr>
          <w:divsChild>
            <w:div w:id="507645993">
              <w:marLeft w:val="0"/>
              <w:marRight w:val="0"/>
              <w:marTop w:val="0"/>
              <w:marBottom w:val="0"/>
              <w:divBdr>
                <w:top w:val="none" w:sz="0" w:space="0" w:color="auto"/>
                <w:left w:val="none" w:sz="0" w:space="0" w:color="auto"/>
                <w:bottom w:val="none" w:sz="0" w:space="0" w:color="auto"/>
                <w:right w:val="none" w:sz="0" w:space="0" w:color="auto"/>
              </w:divBdr>
              <w:divsChild>
                <w:div w:id="1414082869">
                  <w:marLeft w:val="0"/>
                  <w:marRight w:val="0"/>
                  <w:marTop w:val="0"/>
                  <w:marBottom w:val="0"/>
                  <w:divBdr>
                    <w:top w:val="none" w:sz="0" w:space="0" w:color="auto"/>
                    <w:left w:val="none" w:sz="0" w:space="0" w:color="auto"/>
                    <w:bottom w:val="none" w:sz="0" w:space="0" w:color="auto"/>
                    <w:right w:val="none" w:sz="0" w:space="0" w:color="auto"/>
                  </w:divBdr>
                </w:div>
                <w:div w:id="1727297081">
                  <w:marLeft w:val="0"/>
                  <w:marRight w:val="0"/>
                  <w:marTop w:val="0"/>
                  <w:marBottom w:val="0"/>
                  <w:divBdr>
                    <w:top w:val="none" w:sz="0" w:space="0" w:color="auto"/>
                    <w:left w:val="none" w:sz="0" w:space="0" w:color="auto"/>
                    <w:bottom w:val="none" w:sz="0" w:space="0" w:color="auto"/>
                    <w:right w:val="none" w:sz="0" w:space="0" w:color="auto"/>
                  </w:divBdr>
                </w:div>
                <w:div w:id="392431788">
                  <w:marLeft w:val="0"/>
                  <w:marRight w:val="0"/>
                  <w:marTop w:val="0"/>
                  <w:marBottom w:val="0"/>
                  <w:divBdr>
                    <w:top w:val="none" w:sz="0" w:space="0" w:color="auto"/>
                    <w:left w:val="none" w:sz="0" w:space="0" w:color="auto"/>
                    <w:bottom w:val="none" w:sz="0" w:space="0" w:color="auto"/>
                    <w:right w:val="none" w:sz="0" w:space="0" w:color="auto"/>
                  </w:divBdr>
                </w:div>
                <w:div w:id="1077751847">
                  <w:marLeft w:val="0"/>
                  <w:marRight w:val="0"/>
                  <w:marTop w:val="0"/>
                  <w:marBottom w:val="0"/>
                  <w:divBdr>
                    <w:top w:val="none" w:sz="0" w:space="0" w:color="auto"/>
                    <w:left w:val="none" w:sz="0" w:space="0" w:color="auto"/>
                    <w:bottom w:val="none" w:sz="0" w:space="0" w:color="auto"/>
                    <w:right w:val="none" w:sz="0" w:space="0" w:color="auto"/>
                  </w:divBdr>
                </w:div>
                <w:div w:id="1281568599">
                  <w:marLeft w:val="0"/>
                  <w:marRight w:val="0"/>
                  <w:marTop w:val="0"/>
                  <w:marBottom w:val="0"/>
                  <w:divBdr>
                    <w:top w:val="none" w:sz="0" w:space="0" w:color="auto"/>
                    <w:left w:val="none" w:sz="0" w:space="0" w:color="auto"/>
                    <w:bottom w:val="none" w:sz="0" w:space="0" w:color="auto"/>
                    <w:right w:val="none" w:sz="0" w:space="0" w:color="auto"/>
                  </w:divBdr>
                </w:div>
                <w:div w:id="538779919">
                  <w:marLeft w:val="0"/>
                  <w:marRight w:val="0"/>
                  <w:marTop w:val="0"/>
                  <w:marBottom w:val="0"/>
                  <w:divBdr>
                    <w:top w:val="none" w:sz="0" w:space="0" w:color="auto"/>
                    <w:left w:val="none" w:sz="0" w:space="0" w:color="auto"/>
                    <w:bottom w:val="none" w:sz="0" w:space="0" w:color="auto"/>
                    <w:right w:val="none" w:sz="0" w:space="0" w:color="auto"/>
                  </w:divBdr>
                </w:div>
                <w:div w:id="1600212886">
                  <w:marLeft w:val="0"/>
                  <w:marRight w:val="0"/>
                  <w:marTop w:val="0"/>
                  <w:marBottom w:val="0"/>
                  <w:divBdr>
                    <w:top w:val="none" w:sz="0" w:space="0" w:color="auto"/>
                    <w:left w:val="none" w:sz="0" w:space="0" w:color="auto"/>
                    <w:bottom w:val="none" w:sz="0" w:space="0" w:color="auto"/>
                    <w:right w:val="none" w:sz="0" w:space="0" w:color="auto"/>
                  </w:divBdr>
                </w:div>
                <w:div w:id="1115561434">
                  <w:marLeft w:val="0"/>
                  <w:marRight w:val="0"/>
                  <w:marTop w:val="0"/>
                  <w:marBottom w:val="0"/>
                  <w:divBdr>
                    <w:top w:val="none" w:sz="0" w:space="0" w:color="auto"/>
                    <w:left w:val="none" w:sz="0" w:space="0" w:color="auto"/>
                    <w:bottom w:val="none" w:sz="0" w:space="0" w:color="auto"/>
                    <w:right w:val="none" w:sz="0" w:space="0" w:color="auto"/>
                  </w:divBdr>
                </w:div>
                <w:div w:id="1039090629">
                  <w:marLeft w:val="0"/>
                  <w:marRight w:val="0"/>
                  <w:marTop w:val="0"/>
                  <w:marBottom w:val="0"/>
                  <w:divBdr>
                    <w:top w:val="none" w:sz="0" w:space="0" w:color="auto"/>
                    <w:left w:val="none" w:sz="0" w:space="0" w:color="auto"/>
                    <w:bottom w:val="none" w:sz="0" w:space="0" w:color="auto"/>
                    <w:right w:val="none" w:sz="0" w:space="0" w:color="auto"/>
                  </w:divBdr>
                </w:div>
                <w:div w:id="1999915395">
                  <w:marLeft w:val="0"/>
                  <w:marRight w:val="0"/>
                  <w:marTop w:val="0"/>
                  <w:marBottom w:val="0"/>
                  <w:divBdr>
                    <w:top w:val="none" w:sz="0" w:space="0" w:color="auto"/>
                    <w:left w:val="none" w:sz="0" w:space="0" w:color="auto"/>
                    <w:bottom w:val="none" w:sz="0" w:space="0" w:color="auto"/>
                    <w:right w:val="none" w:sz="0" w:space="0" w:color="auto"/>
                  </w:divBdr>
                </w:div>
                <w:div w:id="1338078532">
                  <w:marLeft w:val="0"/>
                  <w:marRight w:val="0"/>
                  <w:marTop w:val="0"/>
                  <w:marBottom w:val="0"/>
                  <w:divBdr>
                    <w:top w:val="none" w:sz="0" w:space="0" w:color="auto"/>
                    <w:left w:val="none" w:sz="0" w:space="0" w:color="auto"/>
                    <w:bottom w:val="none" w:sz="0" w:space="0" w:color="auto"/>
                    <w:right w:val="none" w:sz="0" w:space="0" w:color="auto"/>
                  </w:divBdr>
                </w:div>
                <w:div w:id="1405295619">
                  <w:marLeft w:val="0"/>
                  <w:marRight w:val="0"/>
                  <w:marTop w:val="0"/>
                  <w:marBottom w:val="0"/>
                  <w:divBdr>
                    <w:top w:val="none" w:sz="0" w:space="0" w:color="auto"/>
                    <w:left w:val="none" w:sz="0" w:space="0" w:color="auto"/>
                    <w:bottom w:val="none" w:sz="0" w:space="0" w:color="auto"/>
                    <w:right w:val="none" w:sz="0" w:space="0" w:color="auto"/>
                  </w:divBdr>
                </w:div>
                <w:div w:id="7742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3003">
      <w:bodyDiv w:val="1"/>
      <w:marLeft w:val="0"/>
      <w:marRight w:val="0"/>
      <w:marTop w:val="0"/>
      <w:marBottom w:val="0"/>
      <w:divBdr>
        <w:top w:val="none" w:sz="0" w:space="0" w:color="auto"/>
        <w:left w:val="none" w:sz="0" w:space="0" w:color="auto"/>
        <w:bottom w:val="none" w:sz="0" w:space="0" w:color="auto"/>
        <w:right w:val="none" w:sz="0" w:space="0" w:color="auto"/>
      </w:divBdr>
      <w:divsChild>
        <w:div w:id="1239826488">
          <w:marLeft w:val="0"/>
          <w:marRight w:val="0"/>
          <w:marTop w:val="0"/>
          <w:marBottom w:val="0"/>
          <w:divBdr>
            <w:top w:val="none" w:sz="0" w:space="0" w:color="auto"/>
            <w:left w:val="none" w:sz="0" w:space="0" w:color="auto"/>
            <w:bottom w:val="none" w:sz="0" w:space="0" w:color="auto"/>
            <w:right w:val="none" w:sz="0" w:space="0" w:color="auto"/>
          </w:divBdr>
        </w:div>
      </w:divsChild>
    </w:div>
    <w:div w:id="1367440697">
      <w:bodyDiv w:val="1"/>
      <w:marLeft w:val="0"/>
      <w:marRight w:val="0"/>
      <w:marTop w:val="0"/>
      <w:marBottom w:val="0"/>
      <w:divBdr>
        <w:top w:val="none" w:sz="0" w:space="0" w:color="auto"/>
        <w:left w:val="none" w:sz="0" w:space="0" w:color="auto"/>
        <w:bottom w:val="none" w:sz="0" w:space="0" w:color="auto"/>
        <w:right w:val="none" w:sz="0" w:space="0" w:color="auto"/>
      </w:divBdr>
      <w:divsChild>
        <w:div w:id="661934507">
          <w:marLeft w:val="0"/>
          <w:marRight w:val="0"/>
          <w:marTop w:val="0"/>
          <w:marBottom w:val="0"/>
          <w:divBdr>
            <w:top w:val="none" w:sz="0" w:space="0" w:color="auto"/>
            <w:left w:val="none" w:sz="0" w:space="0" w:color="auto"/>
            <w:bottom w:val="none" w:sz="0" w:space="0" w:color="auto"/>
            <w:right w:val="none" w:sz="0" w:space="0" w:color="auto"/>
          </w:divBdr>
        </w:div>
        <w:div w:id="986125254">
          <w:marLeft w:val="0"/>
          <w:marRight w:val="0"/>
          <w:marTop w:val="0"/>
          <w:marBottom w:val="0"/>
          <w:divBdr>
            <w:top w:val="none" w:sz="0" w:space="0" w:color="auto"/>
            <w:left w:val="none" w:sz="0" w:space="0" w:color="auto"/>
            <w:bottom w:val="none" w:sz="0" w:space="0" w:color="auto"/>
            <w:right w:val="none" w:sz="0" w:space="0" w:color="auto"/>
          </w:divBdr>
        </w:div>
        <w:div w:id="306789636">
          <w:marLeft w:val="0"/>
          <w:marRight w:val="0"/>
          <w:marTop w:val="0"/>
          <w:marBottom w:val="0"/>
          <w:divBdr>
            <w:top w:val="none" w:sz="0" w:space="0" w:color="auto"/>
            <w:left w:val="none" w:sz="0" w:space="0" w:color="auto"/>
            <w:bottom w:val="none" w:sz="0" w:space="0" w:color="auto"/>
            <w:right w:val="none" w:sz="0" w:space="0" w:color="auto"/>
          </w:divBdr>
        </w:div>
        <w:div w:id="1822849225">
          <w:marLeft w:val="0"/>
          <w:marRight w:val="0"/>
          <w:marTop w:val="0"/>
          <w:marBottom w:val="0"/>
          <w:divBdr>
            <w:top w:val="none" w:sz="0" w:space="0" w:color="auto"/>
            <w:left w:val="none" w:sz="0" w:space="0" w:color="auto"/>
            <w:bottom w:val="none" w:sz="0" w:space="0" w:color="auto"/>
            <w:right w:val="none" w:sz="0" w:space="0" w:color="auto"/>
          </w:divBdr>
        </w:div>
      </w:divsChild>
    </w:div>
    <w:div w:id="1989822596">
      <w:bodyDiv w:val="1"/>
      <w:marLeft w:val="0"/>
      <w:marRight w:val="0"/>
      <w:marTop w:val="0"/>
      <w:marBottom w:val="0"/>
      <w:divBdr>
        <w:top w:val="none" w:sz="0" w:space="0" w:color="auto"/>
        <w:left w:val="none" w:sz="0" w:space="0" w:color="auto"/>
        <w:bottom w:val="none" w:sz="0" w:space="0" w:color="auto"/>
        <w:right w:val="none" w:sz="0" w:space="0" w:color="auto"/>
      </w:divBdr>
      <w:divsChild>
        <w:div w:id="1503475124">
          <w:marLeft w:val="0"/>
          <w:marRight w:val="0"/>
          <w:marTop w:val="0"/>
          <w:marBottom w:val="0"/>
          <w:divBdr>
            <w:top w:val="none" w:sz="0" w:space="0" w:color="auto"/>
            <w:left w:val="none" w:sz="0" w:space="0" w:color="auto"/>
            <w:bottom w:val="none" w:sz="0" w:space="0" w:color="auto"/>
            <w:right w:val="none" w:sz="0" w:space="0" w:color="auto"/>
          </w:divBdr>
          <w:divsChild>
            <w:div w:id="2045858730">
              <w:marLeft w:val="0"/>
              <w:marRight w:val="0"/>
              <w:marTop w:val="0"/>
              <w:marBottom w:val="0"/>
              <w:divBdr>
                <w:top w:val="none" w:sz="0" w:space="0" w:color="auto"/>
                <w:left w:val="none" w:sz="0" w:space="0" w:color="auto"/>
                <w:bottom w:val="none" w:sz="0" w:space="0" w:color="auto"/>
                <w:right w:val="none" w:sz="0" w:space="0" w:color="auto"/>
              </w:divBdr>
            </w:div>
            <w:div w:id="1130513689">
              <w:marLeft w:val="0"/>
              <w:marRight w:val="0"/>
              <w:marTop w:val="0"/>
              <w:marBottom w:val="0"/>
              <w:divBdr>
                <w:top w:val="none" w:sz="0" w:space="0" w:color="auto"/>
                <w:left w:val="none" w:sz="0" w:space="0" w:color="auto"/>
                <w:bottom w:val="none" w:sz="0" w:space="0" w:color="auto"/>
                <w:right w:val="none" w:sz="0" w:space="0" w:color="auto"/>
              </w:divBdr>
            </w:div>
            <w:div w:id="1516268486">
              <w:marLeft w:val="0"/>
              <w:marRight w:val="0"/>
              <w:marTop w:val="0"/>
              <w:marBottom w:val="0"/>
              <w:divBdr>
                <w:top w:val="none" w:sz="0" w:space="0" w:color="auto"/>
                <w:left w:val="none" w:sz="0" w:space="0" w:color="auto"/>
                <w:bottom w:val="none" w:sz="0" w:space="0" w:color="auto"/>
                <w:right w:val="none" w:sz="0" w:space="0" w:color="auto"/>
              </w:divBdr>
            </w:div>
            <w:div w:id="920480427">
              <w:marLeft w:val="0"/>
              <w:marRight w:val="0"/>
              <w:marTop w:val="0"/>
              <w:marBottom w:val="0"/>
              <w:divBdr>
                <w:top w:val="none" w:sz="0" w:space="0" w:color="auto"/>
                <w:left w:val="none" w:sz="0" w:space="0" w:color="auto"/>
                <w:bottom w:val="none" w:sz="0" w:space="0" w:color="auto"/>
                <w:right w:val="none" w:sz="0" w:space="0" w:color="auto"/>
              </w:divBdr>
            </w:div>
          </w:divsChild>
        </w:div>
        <w:div w:id="554436685">
          <w:marLeft w:val="0"/>
          <w:marRight w:val="0"/>
          <w:marTop w:val="0"/>
          <w:marBottom w:val="0"/>
          <w:divBdr>
            <w:top w:val="none" w:sz="0" w:space="0" w:color="auto"/>
            <w:left w:val="none" w:sz="0" w:space="0" w:color="auto"/>
            <w:bottom w:val="none" w:sz="0" w:space="0" w:color="auto"/>
            <w:right w:val="none" w:sz="0" w:space="0" w:color="auto"/>
          </w:divBdr>
          <w:divsChild>
            <w:div w:id="2078547527">
              <w:marLeft w:val="0"/>
              <w:marRight w:val="0"/>
              <w:marTop w:val="0"/>
              <w:marBottom w:val="0"/>
              <w:divBdr>
                <w:top w:val="none" w:sz="0" w:space="0" w:color="auto"/>
                <w:left w:val="none" w:sz="0" w:space="0" w:color="auto"/>
                <w:bottom w:val="none" w:sz="0" w:space="0" w:color="auto"/>
                <w:right w:val="none" w:sz="0" w:space="0" w:color="auto"/>
              </w:divBdr>
              <w:divsChild>
                <w:div w:id="1239561453">
                  <w:marLeft w:val="0"/>
                  <w:marRight w:val="0"/>
                  <w:marTop w:val="0"/>
                  <w:marBottom w:val="0"/>
                  <w:divBdr>
                    <w:top w:val="none" w:sz="0" w:space="0" w:color="auto"/>
                    <w:left w:val="none" w:sz="0" w:space="0" w:color="auto"/>
                    <w:bottom w:val="none" w:sz="0" w:space="0" w:color="auto"/>
                    <w:right w:val="none" w:sz="0" w:space="0" w:color="auto"/>
                  </w:divBdr>
                </w:div>
                <w:div w:id="48769859">
                  <w:marLeft w:val="0"/>
                  <w:marRight w:val="0"/>
                  <w:marTop w:val="0"/>
                  <w:marBottom w:val="0"/>
                  <w:divBdr>
                    <w:top w:val="none" w:sz="0" w:space="0" w:color="auto"/>
                    <w:left w:val="none" w:sz="0" w:space="0" w:color="auto"/>
                    <w:bottom w:val="none" w:sz="0" w:space="0" w:color="auto"/>
                    <w:right w:val="none" w:sz="0" w:space="0" w:color="auto"/>
                  </w:divBdr>
                </w:div>
                <w:div w:id="1271476515">
                  <w:marLeft w:val="0"/>
                  <w:marRight w:val="0"/>
                  <w:marTop w:val="0"/>
                  <w:marBottom w:val="0"/>
                  <w:divBdr>
                    <w:top w:val="none" w:sz="0" w:space="0" w:color="auto"/>
                    <w:left w:val="none" w:sz="0" w:space="0" w:color="auto"/>
                    <w:bottom w:val="none" w:sz="0" w:space="0" w:color="auto"/>
                    <w:right w:val="none" w:sz="0" w:space="0" w:color="auto"/>
                  </w:divBdr>
                </w:div>
                <w:div w:id="647831894">
                  <w:marLeft w:val="0"/>
                  <w:marRight w:val="0"/>
                  <w:marTop w:val="0"/>
                  <w:marBottom w:val="0"/>
                  <w:divBdr>
                    <w:top w:val="none" w:sz="0" w:space="0" w:color="auto"/>
                    <w:left w:val="none" w:sz="0" w:space="0" w:color="auto"/>
                    <w:bottom w:val="none" w:sz="0" w:space="0" w:color="auto"/>
                    <w:right w:val="none" w:sz="0" w:space="0" w:color="auto"/>
                  </w:divBdr>
                </w:div>
                <w:div w:id="1882399954">
                  <w:marLeft w:val="0"/>
                  <w:marRight w:val="0"/>
                  <w:marTop w:val="0"/>
                  <w:marBottom w:val="0"/>
                  <w:divBdr>
                    <w:top w:val="none" w:sz="0" w:space="0" w:color="auto"/>
                    <w:left w:val="none" w:sz="0" w:space="0" w:color="auto"/>
                    <w:bottom w:val="none" w:sz="0" w:space="0" w:color="auto"/>
                    <w:right w:val="none" w:sz="0" w:space="0" w:color="auto"/>
                  </w:divBdr>
                </w:div>
                <w:div w:id="527529087">
                  <w:marLeft w:val="0"/>
                  <w:marRight w:val="0"/>
                  <w:marTop w:val="0"/>
                  <w:marBottom w:val="0"/>
                  <w:divBdr>
                    <w:top w:val="none" w:sz="0" w:space="0" w:color="auto"/>
                    <w:left w:val="none" w:sz="0" w:space="0" w:color="auto"/>
                    <w:bottom w:val="none" w:sz="0" w:space="0" w:color="auto"/>
                    <w:right w:val="none" w:sz="0" w:space="0" w:color="auto"/>
                  </w:divBdr>
                </w:div>
                <w:div w:id="1389264751">
                  <w:marLeft w:val="0"/>
                  <w:marRight w:val="0"/>
                  <w:marTop w:val="0"/>
                  <w:marBottom w:val="0"/>
                  <w:divBdr>
                    <w:top w:val="none" w:sz="0" w:space="0" w:color="auto"/>
                    <w:left w:val="none" w:sz="0" w:space="0" w:color="auto"/>
                    <w:bottom w:val="none" w:sz="0" w:space="0" w:color="auto"/>
                    <w:right w:val="none" w:sz="0" w:space="0" w:color="auto"/>
                  </w:divBdr>
                </w:div>
                <w:div w:id="1664505412">
                  <w:marLeft w:val="0"/>
                  <w:marRight w:val="0"/>
                  <w:marTop w:val="0"/>
                  <w:marBottom w:val="0"/>
                  <w:divBdr>
                    <w:top w:val="none" w:sz="0" w:space="0" w:color="auto"/>
                    <w:left w:val="none" w:sz="0" w:space="0" w:color="auto"/>
                    <w:bottom w:val="none" w:sz="0" w:space="0" w:color="auto"/>
                    <w:right w:val="none" w:sz="0" w:space="0" w:color="auto"/>
                  </w:divBdr>
                </w:div>
                <w:div w:id="104930555">
                  <w:marLeft w:val="0"/>
                  <w:marRight w:val="0"/>
                  <w:marTop w:val="0"/>
                  <w:marBottom w:val="0"/>
                  <w:divBdr>
                    <w:top w:val="none" w:sz="0" w:space="0" w:color="auto"/>
                    <w:left w:val="none" w:sz="0" w:space="0" w:color="auto"/>
                    <w:bottom w:val="none" w:sz="0" w:space="0" w:color="auto"/>
                    <w:right w:val="none" w:sz="0" w:space="0" w:color="auto"/>
                  </w:divBdr>
                </w:div>
                <w:div w:id="1826847895">
                  <w:marLeft w:val="0"/>
                  <w:marRight w:val="0"/>
                  <w:marTop w:val="0"/>
                  <w:marBottom w:val="0"/>
                  <w:divBdr>
                    <w:top w:val="none" w:sz="0" w:space="0" w:color="auto"/>
                    <w:left w:val="none" w:sz="0" w:space="0" w:color="auto"/>
                    <w:bottom w:val="none" w:sz="0" w:space="0" w:color="auto"/>
                    <w:right w:val="none" w:sz="0" w:space="0" w:color="auto"/>
                  </w:divBdr>
                </w:div>
                <w:div w:id="1798522321">
                  <w:marLeft w:val="0"/>
                  <w:marRight w:val="0"/>
                  <w:marTop w:val="0"/>
                  <w:marBottom w:val="0"/>
                  <w:divBdr>
                    <w:top w:val="none" w:sz="0" w:space="0" w:color="auto"/>
                    <w:left w:val="none" w:sz="0" w:space="0" w:color="auto"/>
                    <w:bottom w:val="none" w:sz="0" w:space="0" w:color="auto"/>
                    <w:right w:val="none" w:sz="0" w:space="0" w:color="auto"/>
                  </w:divBdr>
                </w:div>
                <w:div w:id="2100708089">
                  <w:marLeft w:val="0"/>
                  <w:marRight w:val="0"/>
                  <w:marTop w:val="0"/>
                  <w:marBottom w:val="0"/>
                  <w:divBdr>
                    <w:top w:val="none" w:sz="0" w:space="0" w:color="auto"/>
                    <w:left w:val="none" w:sz="0" w:space="0" w:color="auto"/>
                    <w:bottom w:val="none" w:sz="0" w:space="0" w:color="auto"/>
                    <w:right w:val="none" w:sz="0" w:space="0" w:color="auto"/>
                  </w:divBdr>
                </w:div>
                <w:div w:id="14710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2019-10-10T03:07:00Z</dcterms:created>
  <dcterms:modified xsi:type="dcterms:W3CDTF">2019-10-10T03:07:00Z</dcterms:modified>
</cp:coreProperties>
</file>